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45"/>
        <w:tblW w:w="0" w:type="auto"/>
        <w:tblLook w:val="04A0" w:firstRow="1" w:lastRow="0" w:firstColumn="1" w:lastColumn="0" w:noHBand="0" w:noVBand="1"/>
      </w:tblPr>
      <w:tblGrid>
        <w:gridCol w:w="2207"/>
        <w:gridCol w:w="1718"/>
        <w:gridCol w:w="1643"/>
        <w:gridCol w:w="728"/>
        <w:gridCol w:w="1363"/>
        <w:gridCol w:w="558"/>
        <w:gridCol w:w="1701"/>
        <w:gridCol w:w="1276"/>
        <w:gridCol w:w="1537"/>
        <w:gridCol w:w="1217"/>
      </w:tblGrid>
      <w:tr w:rsidR="00017089" w:rsidTr="00017089">
        <w:tc>
          <w:tcPr>
            <w:tcW w:w="2207" w:type="dxa"/>
          </w:tcPr>
          <w:p w:rsidR="00017089" w:rsidRDefault="00017089" w:rsidP="00017089">
            <w:r>
              <w:t>8.30 – 9.00</w:t>
            </w:r>
          </w:p>
        </w:tc>
        <w:tc>
          <w:tcPr>
            <w:tcW w:w="1718" w:type="dxa"/>
          </w:tcPr>
          <w:p w:rsidR="00017089" w:rsidRDefault="00017089" w:rsidP="00017089">
            <w:r>
              <w:t>9.00 – 9.30</w:t>
            </w:r>
          </w:p>
        </w:tc>
        <w:tc>
          <w:tcPr>
            <w:tcW w:w="1643" w:type="dxa"/>
          </w:tcPr>
          <w:p w:rsidR="00017089" w:rsidRDefault="00017089" w:rsidP="00017089">
            <w:r>
              <w:t xml:space="preserve">9.30 – 10.30 </w:t>
            </w:r>
          </w:p>
        </w:tc>
        <w:tc>
          <w:tcPr>
            <w:tcW w:w="728" w:type="dxa"/>
            <w:shd w:val="clear" w:color="auto" w:fill="E7E6E6" w:themeFill="background2"/>
          </w:tcPr>
          <w:p w:rsidR="00017089" w:rsidRDefault="00017089" w:rsidP="00017089">
            <w:r>
              <w:t>CW/</w:t>
            </w:r>
          </w:p>
          <w:p w:rsidR="00017089" w:rsidRDefault="00017089" w:rsidP="00017089">
            <w:r>
              <w:t>Break</w:t>
            </w:r>
          </w:p>
        </w:tc>
        <w:tc>
          <w:tcPr>
            <w:tcW w:w="1363" w:type="dxa"/>
          </w:tcPr>
          <w:p w:rsidR="00017089" w:rsidRDefault="00017089" w:rsidP="00017089">
            <w:r>
              <w:t>11 – 12.15</w:t>
            </w:r>
          </w:p>
        </w:tc>
        <w:tc>
          <w:tcPr>
            <w:tcW w:w="558" w:type="dxa"/>
            <w:shd w:val="clear" w:color="auto" w:fill="E7E6E6" w:themeFill="background2"/>
          </w:tcPr>
          <w:p w:rsidR="00017089" w:rsidRDefault="00017089" w:rsidP="00017089"/>
        </w:tc>
        <w:tc>
          <w:tcPr>
            <w:tcW w:w="1701" w:type="dxa"/>
          </w:tcPr>
          <w:p w:rsidR="00017089" w:rsidRDefault="00017089" w:rsidP="00017089">
            <w:r>
              <w:t>1.15 – 1.45</w:t>
            </w:r>
          </w:p>
        </w:tc>
        <w:tc>
          <w:tcPr>
            <w:tcW w:w="2813" w:type="dxa"/>
            <w:gridSpan w:val="2"/>
          </w:tcPr>
          <w:p w:rsidR="00017089" w:rsidRDefault="00017089" w:rsidP="00017089">
            <w:r>
              <w:t>1.45 – 2.15</w:t>
            </w:r>
          </w:p>
        </w:tc>
        <w:tc>
          <w:tcPr>
            <w:tcW w:w="1217" w:type="dxa"/>
          </w:tcPr>
          <w:p w:rsidR="00017089" w:rsidRDefault="00017089" w:rsidP="00017089">
            <w:r>
              <w:t>3.00 – 3.15</w:t>
            </w:r>
          </w:p>
        </w:tc>
      </w:tr>
      <w:tr w:rsidR="00017089" w:rsidTr="00017089">
        <w:tc>
          <w:tcPr>
            <w:tcW w:w="2207" w:type="dxa"/>
          </w:tcPr>
          <w:p w:rsidR="00017089" w:rsidRDefault="00017089" w:rsidP="00017089">
            <w:r>
              <w:t>Morning maths work / registration. 1:1 input</w:t>
            </w:r>
          </w:p>
        </w:tc>
        <w:tc>
          <w:tcPr>
            <w:tcW w:w="1718" w:type="dxa"/>
          </w:tcPr>
          <w:p w:rsidR="00017089" w:rsidRDefault="00017089" w:rsidP="00017089">
            <w:r>
              <w:t xml:space="preserve">Maths Meet </w:t>
            </w:r>
          </w:p>
          <w:p w:rsidR="00017089" w:rsidRDefault="00017089" w:rsidP="00017089">
            <w:r>
              <w:t xml:space="preserve">Grammar /spelling </w:t>
            </w:r>
          </w:p>
        </w:tc>
        <w:tc>
          <w:tcPr>
            <w:tcW w:w="1643" w:type="dxa"/>
          </w:tcPr>
          <w:p w:rsidR="00017089" w:rsidRDefault="00017089" w:rsidP="00017089">
            <w:r>
              <w:t xml:space="preserve">Year group maths </w:t>
            </w:r>
          </w:p>
        </w:tc>
        <w:tc>
          <w:tcPr>
            <w:tcW w:w="728" w:type="dxa"/>
            <w:shd w:val="clear" w:color="auto" w:fill="E7E6E6" w:themeFill="background2"/>
          </w:tcPr>
          <w:p w:rsidR="00017089" w:rsidRDefault="00017089" w:rsidP="00017089"/>
        </w:tc>
        <w:tc>
          <w:tcPr>
            <w:tcW w:w="1363" w:type="dxa"/>
          </w:tcPr>
          <w:p w:rsidR="00017089" w:rsidRDefault="00017089" w:rsidP="00017089">
            <w:proofErr w:type="spellStart"/>
            <w:r>
              <w:t>Englsh</w:t>
            </w:r>
            <w:proofErr w:type="spellEnd"/>
            <w:r>
              <w:t xml:space="preserve"> / independent reading</w:t>
            </w:r>
          </w:p>
        </w:tc>
        <w:tc>
          <w:tcPr>
            <w:tcW w:w="558" w:type="dxa"/>
            <w:shd w:val="clear" w:color="auto" w:fill="E7E6E6" w:themeFill="background2"/>
          </w:tcPr>
          <w:p w:rsidR="00017089" w:rsidRDefault="00017089" w:rsidP="00017089"/>
        </w:tc>
        <w:tc>
          <w:tcPr>
            <w:tcW w:w="1701" w:type="dxa"/>
            <w:shd w:val="clear" w:color="auto" w:fill="FFF2CC" w:themeFill="accent4" w:themeFillTint="33"/>
          </w:tcPr>
          <w:p w:rsidR="00017089" w:rsidRDefault="00017089" w:rsidP="00017089">
            <w:r>
              <w:t>Guided Reading NWE</w:t>
            </w:r>
          </w:p>
        </w:tc>
        <w:tc>
          <w:tcPr>
            <w:tcW w:w="2813" w:type="dxa"/>
            <w:gridSpan w:val="2"/>
            <w:shd w:val="clear" w:color="auto" w:fill="D9E2F3" w:themeFill="accent5" w:themeFillTint="33"/>
          </w:tcPr>
          <w:p w:rsidR="00017089" w:rsidRDefault="00017089" w:rsidP="00017089">
            <w:r>
              <w:t xml:space="preserve">Topic   - history / geography / art </w:t>
            </w:r>
          </w:p>
        </w:tc>
        <w:tc>
          <w:tcPr>
            <w:tcW w:w="1217" w:type="dxa"/>
          </w:tcPr>
          <w:p w:rsidR="00017089" w:rsidRDefault="00017089" w:rsidP="00017089">
            <w:r>
              <w:t>Class novel</w:t>
            </w:r>
          </w:p>
        </w:tc>
      </w:tr>
      <w:tr w:rsidR="00017089" w:rsidTr="00017089">
        <w:tc>
          <w:tcPr>
            <w:tcW w:w="2207" w:type="dxa"/>
          </w:tcPr>
          <w:p w:rsidR="00017089" w:rsidRDefault="00017089" w:rsidP="00017089">
            <w:r>
              <w:t>Morning maths work / registration. 1:1 input</w:t>
            </w:r>
          </w:p>
        </w:tc>
        <w:tc>
          <w:tcPr>
            <w:tcW w:w="1718" w:type="dxa"/>
            <w:shd w:val="clear" w:color="auto" w:fill="FFF2CC" w:themeFill="accent4" w:themeFillTint="33"/>
          </w:tcPr>
          <w:p w:rsidR="00017089" w:rsidRDefault="00017089" w:rsidP="00017089">
            <w:r>
              <w:t>Guided Reading NWE</w:t>
            </w:r>
          </w:p>
        </w:tc>
        <w:tc>
          <w:tcPr>
            <w:tcW w:w="1643" w:type="dxa"/>
          </w:tcPr>
          <w:p w:rsidR="00017089" w:rsidRDefault="00017089" w:rsidP="00017089">
            <w:r>
              <w:t>Year group maths</w:t>
            </w:r>
          </w:p>
        </w:tc>
        <w:tc>
          <w:tcPr>
            <w:tcW w:w="728" w:type="dxa"/>
            <w:shd w:val="clear" w:color="auto" w:fill="E7E6E6" w:themeFill="background2"/>
          </w:tcPr>
          <w:p w:rsidR="00017089" w:rsidRDefault="00017089" w:rsidP="00017089"/>
        </w:tc>
        <w:tc>
          <w:tcPr>
            <w:tcW w:w="1363" w:type="dxa"/>
          </w:tcPr>
          <w:p w:rsidR="00017089" w:rsidRDefault="00017089" w:rsidP="00017089">
            <w:proofErr w:type="spellStart"/>
            <w:r>
              <w:t>Englsh</w:t>
            </w:r>
            <w:proofErr w:type="spellEnd"/>
            <w:r>
              <w:t xml:space="preserve"> / independent reading</w:t>
            </w:r>
          </w:p>
        </w:tc>
        <w:tc>
          <w:tcPr>
            <w:tcW w:w="558" w:type="dxa"/>
            <w:shd w:val="clear" w:color="auto" w:fill="E7E6E6" w:themeFill="background2"/>
          </w:tcPr>
          <w:p w:rsidR="00017089" w:rsidRDefault="00017089" w:rsidP="00017089"/>
        </w:tc>
        <w:tc>
          <w:tcPr>
            <w:tcW w:w="1701" w:type="dxa"/>
            <w:shd w:val="clear" w:color="auto" w:fill="FFFF00"/>
          </w:tcPr>
          <w:p w:rsidR="00017089" w:rsidRDefault="00017089" w:rsidP="00017089">
            <w:r>
              <w:t xml:space="preserve">Maths Meet </w:t>
            </w:r>
          </w:p>
          <w:p w:rsidR="00017089" w:rsidRDefault="00017089" w:rsidP="00017089">
            <w:r>
              <w:t>P.E. (Dance)</w:t>
            </w:r>
          </w:p>
          <w:p w:rsidR="00017089" w:rsidRDefault="00017089" w:rsidP="00017089">
            <w:r>
              <w:t xml:space="preserve">1.30 – 2.30 </w:t>
            </w:r>
          </w:p>
        </w:tc>
        <w:tc>
          <w:tcPr>
            <w:tcW w:w="2813" w:type="dxa"/>
            <w:gridSpan w:val="2"/>
          </w:tcPr>
          <w:p w:rsidR="00017089" w:rsidRDefault="00017089" w:rsidP="00017089">
            <w:r>
              <w:t>R.E. 2.30 – 3.00</w:t>
            </w:r>
          </w:p>
        </w:tc>
        <w:tc>
          <w:tcPr>
            <w:tcW w:w="1217" w:type="dxa"/>
          </w:tcPr>
          <w:p w:rsidR="00017089" w:rsidRDefault="00017089" w:rsidP="00017089">
            <w:r>
              <w:t xml:space="preserve">Class novel </w:t>
            </w:r>
          </w:p>
        </w:tc>
      </w:tr>
      <w:tr w:rsidR="00017089" w:rsidTr="00017089">
        <w:tc>
          <w:tcPr>
            <w:tcW w:w="2207" w:type="dxa"/>
          </w:tcPr>
          <w:p w:rsidR="00017089" w:rsidRDefault="00017089" w:rsidP="00017089">
            <w:r>
              <w:t>Morning maths work / registration. 1:1 input</w:t>
            </w:r>
          </w:p>
        </w:tc>
        <w:tc>
          <w:tcPr>
            <w:tcW w:w="1718" w:type="dxa"/>
          </w:tcPr>
          <w:p w:rsidR="00017089" w:rsidRDefault="00017089" w:rsidP="00017089">
            <w:r>
              <w:t xml:space="preserve">Maths Meet </w:t>
            </w:r>
          </w:p>
          <w:p w:rsidR="00017089" w:rsidRDefault="00017089" w:rsidP="00017089">
            <w:r>
              <w:t>Grammar /spelling</w:t>
            </w:r>
          </w:p>
        </w:tc>
        <w:tc>
          <w:tcPr>
            <w:tcW w:w="1643" w:type="dxa"/>
          </w:tcPr>
          <w:p w:rsidR="00017089" w:rsidRDefault="00017089" w:rsidP="00017089">
            <w:r>
              <w:t>Year group maths</w:t>
            </w:r>
          </w:p>
        </w:tc>
        <w:tc>
          <w:tcPr>
            <w:tcW w:w="728" w:type="dxa"/>
            <w:shd w:val="clear" w:color="auto" w:fill="E7E6E6" w:themeFill="background2"/>
          </w:tcPr>
          <w:p w:rsidR="00017089" w:rsidRDefault="00017089" w:rsidP="00017089"/>
        </w:tc>
        <w:tc>
          <w:tcPr>
            <w:tcW w:w="1363" w:type="dxa"/>
          </w:tcPr>
          <w:p w:rsidR="00017089" w:rsidRDefault="00017089" w:rsidP="00017089">
            <w:proofErr w:type="spellStart"/>
            <w:r>
              <w:t>Englsh</w:t>
            </w:r>
            <w:proofErr w:type="spellEnd"/>
            <w:r>
              <w:t xml:space="preserve"> / independent reading</w:t>
            </w:r>
          </w:p>
        </w:tc>
        <w:tc>
          <w:tcPr>
            <w:tcW w:w="558" w:type="dxa"/>
            <w:shd w:val="clear" w:color="auto" w:fill="E7E6E6" w:themeFill="background2"/>
          </w:tcPr>
          <w:p w:rsidR="00017089" w:rsidRDefault="00017089" w:rsidP="00017089"/>
        </w:tc>
        <w:tc>
          <w:tcPr>
            <w:tcW w:w="1701" w:type="dxa"/>
            <w:shd w:val="clear" w:color="auto" w:fill="FFF2CC" w:themeFill="accent4" w:themeFillTint="33"/>
          </w:tcPr>
          <w:p w:rsidR="00017089" w:rsidRDefault="00017089" w:rsidP="00017089">
            <w:r>
              <w:t xml:space="preserve">Guided Reading </w:t>
            </w:r>
          </w:p>
          <w:p w:rsidR="00017089" w:rsidRDefault="00017089" w:rsidP="00017089">
            <w:r>
              <w:t>NWE</w:t>
            </w:r>
          </w:p>
        </w:tc>
        <w:tc>
          <w:tcPr>
            <w:tcW w:w="2813" w:type="dxa"/>
            <w:gridSpan w:val="2"/>
            <w:shd w:val="clear" w:color="auto" w:fill="D9E2F3" w:themeFill="accent5" w:themeFillTint="33"/>
          </w:tcPr>
          <w:p w:rsidR="00017089" w:rsidRDefault="00017089" w:rsidP="00017089">
            <w:r>
              <w:t>Topic  - history/geography/art</w:t>
            </w:r>
            <w:r>
              <w:t>/DT</w:t>
            </w:r>
          </w:p>
        </w:tc>
        <w:tc>
          <w:tcPr>
            <w:tcW w:w="1217" w:type="dxa"/>
          </w:tcPr>
          <w:p w:rsidR="00017089" w:rsidRDefault="00017089" w:rsidP="00017089">
            <w:r>
              <w:t>Class novel</w:t>
            </w:r>
          </w:p>
        </w:tc>
      </w:tr>
      <w:tr w:rsidR="00017089" w:rsidTr="00017089">
        <w:tc>
          <w:tcPr>
            <w:tcW w:w="2207" w:type="dxa"/>
          </w:tcPr>
          <w:p w:rsidR="00017089" w:rsidRDefault="00017089" w:rsidP="00017089">
            <w:r>
              <w:t>Morning maths work / registration. 1:1 input</w:t>
            </w:r>
          </w:p>
        </w:tc>
        <w:tc>
          <w:tcPr>
            <w:tcW w:w="1718" w:type="dxa"/>
          </w:tcPr>
          <w:p w:rsidR="00017089" w:rsidRDefault="00017089" w:rsidP="00017089">
            <w:r>
              <w:t xml:space="preserve">Maths Meet </w:t>
            </w:r>
          </w:p>
          <w:p w:rsidR="00017089" w:rsidRDefault="00017089" w:rsidP="00017089">
            <w:r>
              <w:t xml:space="preserve">French </w:t>
            </w:r>
          </w:p>
        </w:tc>
        <w:tc>
          <w:tcPr>
            <w:tcW w:w="1643" w:type="dxa"/>
          </w:tcPr>
          <w:p w:rsidR="00017089" w:rsidRDefault="00017089" w:rsidP="00017089">
            <w:r>
              <w:t>Maths – in class arithmetic focus.</w:t>
            </w:r>
          </w:p>
        </w:tc>
        <w:tc>
          <w:tcPr>
            <w:tcW w:w="728" w:type="dxa"/>
            <w:shd w:val="clear" w:color="auto" w:fill="E7E6E6" w:themeFill="background2"/>
          </w:tcPr>
          <w:p w:rsidR="00017089" w:rsidRDefault="00017089" w:rsidP="00017089"/>
        </w:tc>
        <w:tc>
          <w:tcPr>
            <w:tcW w:w="1363" w:type="dxa"/>
          </w:tcPr>
          <w:p w:rsidR="00017089" w:rsidRDefault="00017089" w:rsidP="00017089">
            <w:proofErr w:type="spellStart"/>
            <w:r>
              <w:t>Englsh</w:t>
            </w:r>
            <w:proofErr w:type="spellEnd"/>
            <w:r>
              <w:t xml:space="preserve"> / independent reading</w:t>
            </w:r>
          </w:p>
        </w:tc>
        <w:tc>
          <w:tcPr>
            <w:tcW w:w="558" w:type="dxa"/>
            <w:shd w:val="clear" w:color="auto" w:fill="E7E6E6" w:themeFill="background2"/>
          </w:tcPr>
          <w:p w:rsidR="00017089" w:rsidRDefault="00017089" w:rsidP="00017089"/>
        </w:tc>
        <w:tc>
          <w:tcPr>
            <w:tcW w:w="4514" w:type="dxa"/>
            <w:gridSpan w:val="3"/>
            <w:shd w:val="clear" w:color="auto" w:fill="E2EFD9" w:themeFill="accent6" w:themeFillTint="33"/>
          </w:tcPr>
          <w:p w:rsidR="00017089" w:rsidRDefault="00017089" w:rsidP="00017089">
            <w:r>
              <w:t xml:space="preserve">Science </w:t>
            </w:r>
          </w:p>
          <w:p w:rsidR="00017089" w:rsidRDefault="00017089" w:rsidP="00017089"/>
          <w:p w:rsidR="00017089" w:rsidRDefault="00017089" w:rsidP="00017089">
            <w:r>
              <w:t>PSHE or music</w:t>
            </w:r>
          </w:p>
        </w:tc>
        <w:tc>
          <w:tcPr>
            <w:tcW w:w="1217" w:type="dxa"/>
          </w:tcPr>
          <w:p w:rsidR="00017089" w:rsidRDefault="00017089" w:rsidP="00017089">
            <w:r>
              <w:t xml:space="preserve">Class novel </w:t>
            </w:r>
          </w:p>
        </w:tc>
      </w:tr>
      <w:tr w:rsidR="00017089" w:rsidTr="00017089">
        <w:tc>
          <w:tcPr>
            <w:tcW w:w="2207" w:type="dxa"/>
          </w:tcPr>
          <w:p w:rsidR="00017089" w:rsidRDefault="00017089" w:rsidP="00017089">
            <w:r>
              <w:t>Morning maths work / registration. 1:1 input</w:t>
            </w:r>
          </w:p>
        </w:tc>
        <w:tc>
          <w:tcPr>
            <w:tcW w:w="1718" w:type="dxa"/>
          </w:tcPr>
          <w:p w:rsidR="00017089" w:rsidRDefault="00017089" w:rsidP="00017089">
            <w:r>
              <w:t xml:space="preserve">Maths Meet </w:t>
            </w:r>
          </w:p>
          <w:p w:rsidR="00017089" w:rsidRDefault="00017089" w:rsidP="00017089">
            <w:r w:rsidRPr="00A246B3">
              <w:rPr>
                <w:highlight w:val="yellow"/>
              </w:rPr>
              <w:t>Spelling Test</w:t>
            </w:r>
            <w:r>
              <w:t xml:space="preserve"> /micro vipers</w:t>
            </w:r>
          </w:p>
        </w:tc>
        <w:tc>
          <w:tcPr>
            <w:tcW w:w="1643" w:type="dxa"/>
          </w:tcPr>
          <w:p w:rsidR="00017089" w:rsidRDefault="00017089" w:rsidP="00017089">
            <w:r>
              <w:t>Year group maths</w:t>
            </w:r>
          </w:p>
        </w:tc>
        <w:tc>
          <w:tcPr>
            <w:tcW w:w="728" w:type="dxa"/>
            <w:shd w:val="clear" w:color="auto" w:fill="E7E6E6" w:themeFill="background2"/>
          </w:tcPr>
          <w:p w:rsidR="00017089" w:rsidRDefault="00017089" w:rsidP="00017089"/>
        </w:tc>
        <w:tc>
          <w:tcPr>
            <w:tcW w:w="1363" w:type="dxa"/>
          </w:tcPr>
          <w:p w:rsidR="00017089" w:rsidRDefault="00017089" w:rsidP="00017089">
            <w:proofErr w:type="spellStart"/>
            <w:r>
              <w:t>Englsh</w:t>
            </w:r>
            <w:proofErr w:type="spellEnd"/>
            <w:r>
              <w:t xml:space="preserve"> / independent reading</w:t>
            </w:r>
          </w:p>
        </w:tc>
        <w:tc>
          <w:tcPr>
            <w:tcW w:w="558" w:type="dxa"/>
            <w:shd w:val="clear" w:color="auto" w:fill="E7E6E6" w:themeFill="background2"/>
          </w:tcPr>
          <w:p w:rsidR="00017089" w:rsidRDefault="00017089" w:rsidP="00017089"/>
        </w:tc>
        <w:tc>
          <w:tcPr>
            <w:tcW w:w="2977" w:type="dxa"/>
            <w:gridSpan w:val="2"/>
          </w:tcPr>
          <w:p w:rsidR="00017089" w:rsidRDefault="00017089" w:rsidP="00017089">
            <w:r>
              <w:t xml:space="preserve">Computing </w:t>
            </w:r>
          </w:p>
        </w:tc>
        <w:tc>
          <w:tcPr>
            <w:tcW w:w="2754" w:type="dxa"/>
            <w:gridSpan w:val="2"/>
            <w:shd w:val="clear" w:color="auto" w:fill="FFFF00"/>
          </w:tcPr>
          <w:p w:rsidR="00017089" w:rsidRDefault="00017089" w:rsidP="00017089">
            <w:r>
              <w:t xml:space="preserve">P.E. </w:t>
            </w:r>
            <w:r>
              <w:t>(outdoor and adventure)</w:t>
            </w:r>
          </w:p>
        </w:tc>
      </w:tr>
    </w:tbl>
    <w:p w:rsidR="00F178A9" w:rsidRDefault="00017089">
      <w:pPr>
        <w:rPr>
          <w:b/>
          <w:sz w:val="32"/>
          <w:szCs w:val="32"/>
        </w:rPr>
      </w:pPr>
      <w:r w:rsidRPr="00017089">
        <w:rPr>
          <w:b/>
          <w:sz w:val="32"/>
          <w:szCs w:val="32"/>
        </w:rPr>
        <w:t xml:space="preserve"> Willow Class timetable </w:t>
      </w:r>
      <w:proofErr w:type="gramStart"/>
      <w:r w:rsidRPr="00017089">
        <w:rPr>
          <w:b/>
          <w:sz w:val="32"/>
          <w:szCs w:val="32"/>
        </w:rPr>
        <w:t>Spring</w:t>
      </w:r>
      <w:proofErr w:type="gramEnd"/>
      <w:r w:rsidRPr="00017089">
        <w:rPr>
          <w:b/>
          <w:sz w:val="32"/>
          <w:szCs w:val="32"/>
        </w:rPr>
        <w:t xml:space="preserve"> </w:t>
      </w:r>
    </w:p>
    <w:p w:rsidR="00017089" w:rsidRDefault="00017089">
      <w:pPr>
        <w:rPr>
          <w:b/>
          <w:sz w:val="32"/>
          <w:szCs w:val="32"/>
        </w:rPr>
      </w:pPr>
    </w:p>
    <w:p w:rsidR="00017089" w:rsidRPr="00017089" w:rsidRDefault="00017089">
      <w:pPr>
        <w:rPr>
          <w:b/>
          <w:sz w:val="32"/>
          <w:szCs w:val="32"/>
        </w:rPr>
      </w:pPr>
      <w:bookmarkStart w:id="0" w:name="_GoBack"/>
      <w:bookmarkEnd w:id="0"/>
    </w:p>
    <w:sectPr w:rsidR="00017089" w:rsidRPr="00017089" w:rsidSect="00101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B5"/>
    <w:rsid w:val="00017089"/>
    <w:rsid w:val="00101EB5"/>
    <w:rsid w:val="00513A00"/>
    <w:rsid w:val="00A246B3"/>
    <w:rsid w:val="00F1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DB0C"/>
  <w15:chartTrackingRefBased/>
  <w15:docId w15:val="{B71FBFF7-2C3A-4706-8094-045D27B1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2022-12-30T14:11:00Z</dcterms:created>
  <dcterms:modified xsi:type="dcterms:W3CDTF">2022-12-30T14:37:00Z</dcterms:modified>
</cp:coreProperties>
</file>